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2CDD7" w14:textId="4926C80F" w:rsidR="00534528" w:rsidRPr="0052479E" w:rsidRDefault="00534528" w:rsidP="00534528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pPr w:leftFromText="180" w:rightFromText="180" w:vertAnchor="text" w:horzAnchor="margin" w:tblpX="-1002" w:tblpY="189"/>
        <w:tblW w:w="10627" w:type="dxa"/>
        <w:tblLook w:val="04A0" w:firstRow="1" w:lastRow="0" w:firstColumn="1" w:lastColumn="0" w:noHBand="0" w:noVBand="1"/>
      </w:tblPr>
      <w:tblGrid>
        <w:gridCol w:w="2506"/>
        <w:gridCol w:w="1691"/>
        <w:gridCol w:w="653"/>
        <w:gridCol w:w="2035"/>
        <w:gridCol w:w="2067"/>
        <w:gridCol w:w="1675"/>
      </w:tblGrid>
      <w:tr w:rsidR="0056144B" w:rsidRPr="00620EB0" w14:paraId="1096A7C2" w14:textId="77777777" w:rsidTr="00620EB0">
        <w:tc>
          <w:tcPr>
            <w:tcW w:w="4395" w:type="dxa"/>
            <w:gridSpan w:val="2"/>
          </w:tcPr>
          <w:p w14:paraId="35DF59E5" w14:textId="55B2AD24" w:rsidR="00534528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232" w:type="dxa"/>
            <w:gridSpan w:val="4"/>
          </w:tcPr>
          <w:p w14:paraId="54886BA6" w14:textId="31576051" w:rsidR="00534528" w:rsidRPr="00620EB0" w:rsidRDefault="00620EB0" w:rsidP="00620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E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Каспий өңірі «Болашақ» колледжі ЖШС</w:t>
            </w:r>
          </w:p>
        </w:tc>
      </w:tr>
      <w:tr w:rsidR="00620EB0" w:rsidRPr="0052479E" w14:paraId="77C1D918" w14:textId="77777777" w:rsidTr="00620EB0">
        <w:tc>
          <w:tcPr>
            <w:tcW w:w="4395" w:type="dxa"/>
            <w:gridSpan w:val="2"/>
          </w:tcPr>
          <w:p w14:paraId="72C4FB7D" w14:textId="79A3D0E1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Модуль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6232" w:type="dxa"/>
            <w:gridSpan w:val="4"/>
          </w:tcPr>
          <w:p w14:paraId="09F0D902" w14:textId="1C9151C3" w:rsidR="00620EB0" w:rsidRPr="0052479E" w:rsidRDefault="00620EB0" w:rsidP="00620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тарихы</w:t>
            </w:r>
          </w:p>
        </w:tc>
      </w:tr>
      <w:tr w:rsidR="00620EB0" w:rsidRPr="00620EB0" w14:paraId="2378F227" w14:textId="77777777" w:rsidTr="00620EB0">
        <w:tc>
          <w:tcPr>
            <w:tcW w:w="4395" w:type="dxa"/>
            <w:gridSpan w:val="2"/>
          </w:tcPr>
          <w:p w14:paraId="5C72E39D" w14:textId="63C96A67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тақырыбы</w:t>
            </w:r>
          </w:p>
        </w:tc>
        <w:tc>
          <w:tcPr>
            <w:tcW w:w="6232" w:type="dxa"/>
            <w:gridSpan w:val="4"/>
          </w:tcPr>
          <w:p w14:paraId="3E92DEC5" w14:textId="395D515D" w:rsidR="00620EB0" w:rsidRPr="00620EB0" w:rsidRDefault="00620EB0" w:rsidP="00620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20EB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Кеңестік білім беру жүйесінің жетістіктері мен қайшылықтары</w:t>
            </w:r>
            <w:r w:rsidRPr="00620E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</w:tr>
      <w:tr w:rsidR="00620EB0" w:rsidRPr="0052479E" w14:paraId="496338DD" w14:textId="77777777" w:rsidTr="00620EB0">
        <w:tc>
          <w:tcPr>
            <w:tcW w:w="4395" w:type="dxa"/>
            <w:gridSpan w:val="2"/>
          </w:tcPr>
          <w:p w14:paraId="7EAE78E4" w14:textId="5FE7917A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Педагогтің аты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-ж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өні:</w:t>
            </w:r>
          </w:p>
        </w:tc>
        <w:tc>
          <w:tcPr>
            <w:tcW w:w="6232" w:type="dxa"/>
            <w:gridSpan w:val="4"/>
          </w:tcPr>
          <w:p w14:paraId="0660C49C" w14:textId="3D12E2BD" w:rsidR="00620EB0" w:rsidRPr="0052479E" w:rsidRDefault="00620EB0" w:rsidP="00620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Наурзбаева Ж.М.</w:t>
            </w:r>
          </w:p>
        </w:tc>
      </w:tr>
      <w:tr w:rsidR="00620EB0" w:rsidRPr="0052479E" w14:paraId="73FD6B0D" w14:textId="77777777" w:rsidTr="00620EB0">
        <w:tc>
          <w:tcPr>
            <w:tcW w:w="4395" w:type="dxa"/>
            <w:gridSpan w:val="2"/>
          </w:tcPr>
          <w:p w14:paraId="7E8945DB" w14:textId="29642BCA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6232" w:type="dxa"/>
            <w:gridSpan w:val="4"/>
          </w:tcPr>
          <w:p w14:paraId="7349DF03" w14:textId="2DC45E82" w:rsidR="00620EB0" w:rsidRPr="0052479E" w:rsidRDefault="00620EB0" w:rsidP="00620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</w:t>
            </w:r>
          </w:p>
        </w:tc>
      </w:tr>
      <w:tr w:rsidR="00620EB0" w:rsidRPr="0052479E" w14:paraId="21EE6E6A" w14:textId="77777777" w:rsidTr="00620EB0">
        <w:tc>
          <w:tcPr>
            <w:tcW w:w="4395" w:type="dxa"/>
            <w:gridSpan w:val="2"/>
          </w:tcPr>
          <w:p w14:paraId="5C00C064" w14:textId="152398A6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1.Жалпы 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мәліметтер</w:t>
            </w:r>
          </w:p>
        </w:tc>
        <w:tc>
          <w:tcPr>
            <w:tcW w:w="6232" w:type="dxa"/>
            <w:gridSpan w:val="4"/>
          </w:tcPr>
          <w:p w14:paraId="23E1A11C" w14:textId="7201BDF1" w:rsidR="00620EB0" w:rsidRPr="0052479E" w:rsidRDefault="00620EB0" w:rsidP="00620E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Курс </w:t>
            </w: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курс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 топ</w:t>
            </w: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B932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П-24-1</w:t>
            </w:r>
          </w:p>
        </w:tc>
      </w:tr>
      <w:tr w:rsidR="00620EB0" w:rsidRPr="0052479E" w14:paraId="598608AD" w14:textId="77777777" w:rsidTr="00620EB0">
        <w:tc>
          <w:tcPr>
            <w:tcW w:w="4395" w:type="dxa"/>
            <w:gridSpan w:val="2"/>
          </w:tcPr>
          <w:p w14:paraId="530E97AC" w14:textId="079959DD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Сабақтың түрі</w:t>
            </w:r>
          </w:p>
        </w:tc>
        <w:tc>
          <w:tcPr>
            <w:tcW w:w="6232" w:type="dxa"/>
            <w:gridSpan w:val="4"/>
          </w:tcPr>
          <w:p w14:paraId="71DD800B" w14:textId="2854E5F4" w:rsidR="00620EB0" w:rsidRPr="0052479E" w:rsidRDefault="00620EB0" w:rsidP="00620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Теориялық </w:t>
            </w:r>
          </w:p>
        </w:tc>
      </w:tr>
      <w:tr w:rsidR="00620EB0" w:rsidRPr="00620EB0" w14:paraId="1E7FCC99" w14:textId="77777777" w:rsidTr="00620EB0">
        <w:tc>
          <w:tcPr>
            <w:tcW w:w="4395" w:type="dxa"/>
            <w:gridSpan w:val="2"/>
          </w:tcPr>
          <w:p w14:paraId="0607B73B" w14:textId="6DC43226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2.Ма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қсаты, міндеттері</w:t>
            </w:r>
          </w:p>
        </w:tc>
        <w:tc>
          <w:tcPr>
            <w:tcW w:w="6232" w:type="dxa"/>
            <w:gridSpan w:val="4"/>
          </w:tcPr>
          <w:p w14:paraId="710D18DD" w14:textId="7C68835A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color w:val="000000"/>
                <w:spacing w:val="18"/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Қазақстандағы кеңестік білім беру жүйесін реформалауды талдау, жетістіктері мен қайшылықтарын анықтау</w:t>
            </w:r>
          </w:p>
        </w:tc>
      </w:tr>
      <w:tr w:rsidR="00620EB0" w:rsidRPr="00620EB0" w14:paraId="2E32232B" w14:textId="77777777" w:rsidTr="00620EB0">
        <w:tc>
          <w:tcPr>
            <w:tcW w:w="4395" w:type="dxa"/>
            <w:gridSpan w:val="2"/>
          </w:tcPr>
          <w:p w14:paraId="27D8DC3B" w14:textId="07FB04C3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Күтілетін нәтижелер</w:t>
            </w:r>
          </w:p>
        </w:tc>
        <w:tc>
          <w:tcPr>
            <w:tcW w:w="6232" w:type="dxa"/>
            <w:gridSpan w:val="4"/>
          </w:tcPr>
          <w:p w14:paraId="0A32B568" w14:textId="77777777" w:rsidR="00620EB0" w:rsidRPr="0052479E" w:rsidRDefault="00620EB0" w:rsidP="00620EB0">
            <w:pPr>
              <w:widowControl w:val="0"/>
              <w:kinsoku w:val="0"/>
              <w:overflowPunct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Қазақстандағы кеңестік білім беру жүйесін реформалауды талдау, жетістіктері мен қайшылықтарын сипаттай алады;</w:t>
            </w:r>
          </w:p>
          <w:p w14:paraId="6DEB75CD" w14:textId="07274FF2" w:rsidR="00620EB0" w:rsidRPr="0052479E" w:rsidRDefault="00620EB0" w:rsidP="00620EB0">
            <w:pPr>
              <w:widowControl w:val="0"/>
              <w:kinsoku w:val="0"/>
              <w:overflowPunct w:val="0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Сауатсыздықты жою жолындағы қиындықтарға мысалдар келтіре отырып, талдау жасай алады;</w:t>
            </w:r>
          </w:p>
          <w:p w14:paraId="45858452" w14:textId="287157CD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Қазіргі кездегі білім жүйесі мен  Кеңестік білім жүйесін салыстырып, қорытынды жасай алады.</w:t>
            </w:r>
          </w:p>
        </w:tc>
      </w:tr>
      <w:tr w:rsidR="00620EB0" w:rsidRPr="0052479E" w14:paraId="6138B8F8" w14:textId="77777777" w:rsidTr="00620EB0">
        <w:tc>
          <w:tcPr>
            <w:tcW w:w="4395" w:type="dxa"/>
            <w:gridSpan w:val="2"/>
          </w:tcPr>
          <w:p w14:paraId="547BF93E" w14:textId="1A191168" w:rsidR="00620EB0" w:rsidRPr="0052479E" w:rsidRDefault="00620EB0" w:rsidP="00620EB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5247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Қажетті ресурстар</w:t>
            </w:r>
          </w:p>
        </w:tc>
        <w:tc>
          <w:tcPr>
            <w:tcW w:w="6232" w:type="dxa"/>
            <w:gridSpan w:val="4"/>
          </w:tcPr>
          <w:p w14:paraId="3315AA72" w14:textId="12E5E7F8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Слайдтар, постер, тірек сызба конспектілер, проектор, оқулық, ҚР картасы</w:t>
            </w:r>
          </w:p>
        </w:tc>
      </w:tr>
      <w:tr w:rsidR="00620EB0" w:rsidRPr="0052479E" w14:paraId="75B67CF1" w14:textId="77777777" w:rsidTr="00620EB0">
        <w:tc>
          <w:tcPr>
            <w:tcW w:w="10627" w:type="dxa"/>
            <w:gridSpan w:val="6"/>
          </w:tcPr>
          <w:p w14:paraId="09ED7537" w14:textId="4562AF1E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620EB0" w:rsidRPr="0052479E" w14:paraId="77932AEC" w14:textId="77777777" w:rsidTr="00620EB0">
        <w:tc>
          <w:tcPr>
            <w:tcW w:w="2689" w:type="dxa"/>
          </w:tcPr>
          <w:p w14:paraId="3DDA1B09" w14:textId="0132CCC8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Сабақтың кезеңі/уақыты</w:t>
            </w:r>
          </w:p>
        </w:tc>
        <w:tc>
          <w:tcPr>
            <w:tcW w:w="2415" w:type="dxa"/>
            <w:gridSpan w:val="2"/>
          </w:tcPr>
          <w:p w14:paraId="65B2A8D6" w14:textId="2DE07E78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121" w:type="dxa"/>
          </w:tcPr>
          <w:p w14:paraId="1203FE99" w14:textId="5A0BBDCF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Студенттің әрекеті</w:t>
            </w:r>
          </w:p>
        </w:tc>
        <w:tc>
          <w:tcPr>
            <w:tcW w:w="2126" w:type="dxa"/>
          </w:tcPr>
          <w:p w14:paraId="3E4AF9CA" w14:textId="42AB7C86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276" w:type="dxa"/>
          </w:tcPr>
          <w:p w14:paraId="6ADB3BD4" w14:textId="794920D0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Ресурстар</w:t>
            </w:r>
          </w:p>
        </w:tc>
      </w:tr>
      <w:tr w:rsidR="00620EB0" w:rsidRPr="0052479E" w14:paraId="3B97C1E0" w14:textId="77777777" w:rsidTr="00620EB0">
        <w:tc>
          <w:tcPr>
            <w:tcW w:w="2689" w:type="dxa"/>
          </w:tcPr>
          <w:p w14:paraId="0F067ECE" w14:textId="0167709A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Ұйымдастыру</w:t>
            </w:r>
          </w:p>
        </w:tc>
        <w:tc>
          <w:tcPr>
            <w:tcW w:w="2415" w:type="dxa"/>
            <w:gridSpan w:val="2"/>
          </w:tcPr>
          <w:p w14:paraId="0A8CC5C9" w14:textId="77777777" w:rsidR="00620EB0" w:rsidRPr="0052479E" w:rsidRDefault="00620EB0" w:rsidP="00620E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1.Сәлемдесу. </w:t>
            </w:r>
          </w:p>
          <w:p w14:paraId="558C5435" w14:textId="1D6CB59B" w:rsidR="00620EB0" w:rsidRPr="0052479E" w:rsidRDefault="00620EB0" w:rsidP="00620EB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</w:t>
            </w:r>
            <w:r w:rsidRPr="00524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Студенттерді  түгендеу.</w:t>
            </w:r>
          </w:p>
          <w:p w14:paraId="073B6FD8" w14:textId="10423F99" w:rsidR="00620EB0" w:rsidRPr="0052479E" w:rsidRDefault="00620EB0" w:rsidP="00620EB0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3.</w:t>
            </w: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"Сауатсыздықты жою", "Қызыл отау", "Жоғарғы оқу орындары" деген сөздер жазылған қағаздар беріледі. Әр студент қағаздағы жазуды оқып, топтарға бірігеді.</w:t>
            </w:r>
          </w:p>
        </w:tc>
        <w:tc>
          <w:tcPr>
            <w:tcW w:w="4247" w:type="dxa"/>
            <w:gridSpan w:val="2"/>
          </w:tcPr>
          <w:p w14:paraId="09ADD55C" w14:textId="66ABF860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Сәлемдеседі, оқу құралдарын шығарып, топқа бөлу арқылы орындарына жайғасады.</w:t>
            </w:r>
          </w:p>
        </w:tc>
        <w:tc>
          <w:tcPr>
            <w:tcW w:w="1276" w:type="dxa"/>
          </w:tcPr>
          <w:p w14:paraId="5C1FA2E1" w14:textId="3F56F46D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Оқулық, жұмыс дәптері, қима қағаздар,</w:t>
            </w:r>
          </w:p>
          <w:p w14:paraId="6CDED4D4" w14:textId="73DF33B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</w:tc>
      </w:tr>
      <w:tr w:rsidR="00620EB0" w:rsidRPr="0052479E" w14:paraId="2A05BCD2" w14:textId="77777777" w:rsidTr="00620EB0">
        <w:tc>
          <w:tcPr>
            <w:tcW w:w="2689" w:type="dxa"/>
          </w:tcPr>
          <w:p w14:paraId="3EDE29D3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Сабақтың басы</w:t>
            </w:r>
          </w:p>
          <w:p w14:paraId="2E4FCF36" w14:textId="3976C89B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Үй тапсырмасын сұрау</w:t>
            </w:r>
          </w:p>
          <w:p w14:paraId="1CFAAA18" w14:textId="575C0EA5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1AAA510" w14:textId="0A8B177B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51073CC" w14:textId="333726BA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5D57F0E" w14:textId="4A78173C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C20448A" w14:textId="7CF269F9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AD881CB" w14:textId="5EF85130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74F95CC" w14:textId="43329A83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75E608C" w14:textId="4AAA7CE0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985890D" w14:textId="62E76BDF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3223409" w14:textId="323317EF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D29FD6B" w14:textId="7EEBEAA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B960161" w14:textId="04BFB1B2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910A9C5" w14:textId="1F4DB592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33B7510" w14:textId="1B06A42E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8D5497C" w14:textId="5971038B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FA1E21B" w14:textId="606C1440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D51D16A" w14:textId="36DB9425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0CF119B" w14:textId="42E329B2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FC368F5" w14:textId="269E49EF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18721E1" w14:textId="582B7639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6635F79" w14:textId="7D52549C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A84D297" w14:textId="348FD6AE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D2B934D" w14:textId="5BBEAC64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CE853BE" w14:textId="37E16A94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DC27F57" w14:textId="099C02B4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1205B8D" w14:textId="116517DA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E50C1B0" w14:textId="2B235F52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70C934D" w14:textId="087BA188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D82C0F1" w14:textId="1C30D7D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5A09417" w14:textId="308907E8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40124B4" w14:textId="0AE9C391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50051AA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195E39B" w14:textId="4801508A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«Миға шабуыл» 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әдісі арқылы өткен тақырыппен жаңа сабақты  байланыстыру</w:t>
            </w:r>
          </w:p>
          <w:p w14:paraId="78B66817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B748CC7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33969FD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80AD513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14FD7A5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B180DF1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7A6A50E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EAB3052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AEA1F06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EDC5348" w14:textId="2A47ADFA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5" w:type="dxa"/>
            <w:gridSpan w:val="2"/>
          </w:tcPr>
          <w:p w14:paraId="6BC6E822" w14:textId="734CE524" w:rsidR="00620EB0" w:rsidRPr="0052479E" w:rsidRDefault="00620EB0" w:rsidP="00620EB0">
            <w:pPr>
              <w:pStyle w:val="aa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"Зымыран сұрақтар» арқылы студенттер үй тапсырмасы сұралады.</w:t>
            </w:r>
          </w:p>
          <w:p w14:paraId="2F2B0960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1. Патша үкіметі мереселерге орыс тілін оқытуды не мақсатпен енгізді?</w:t>
            </w:r>
          </w:p>
          <w:p w14:paraId="21136E03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2.Медреселерде білім алған қандай қазақ зиялыларын білесің?</w:t>
            </w:r>
          </w:p>
          <w:p w14:paraId="01701D2B" w14:textId="77777777" w:rsidR="00620EB0" w:rsidRPr="0052479E" w:rsidRDefault="00620EB0" w:rsidP="00620EB0">
            <w:pPr>
              <w:pStyle w:val="aa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52479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.ХІХ ғасырдағы оқу-ағарту ісіне кері әсер еткен факторларды ата?</w:t>
            </w:r>
          </w:p>
          <w:p w14:paraId="451BB750" w14:textId="77777777" w:rsidR="00620EB0" w:rsidRPr="0052479E" w:rsidRDefault="00620EB0" w:rsidP="00620EB0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4.Жаңа әдісті мектептердің көздеген мақсаты қандай деп ойлайсыз?</w:t>
            </w:r>
          </w:p>
          <w:p w14:paraId="535456D9" w14:textId="77777777" w:rsidR="00620EB0" w:rsidRPr="0052479E" w:rsidRDefault="00620EB0" w:rsidP="00620EB0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5.Ресей империясының отарлы аймақтарда мектептер ашудағы мақсаты қандай еді?</w:t>
            </w:r>
          </w:p>
          <w:p w14:paraId="65949F84" w14:textId="62D2A7BF" w:rsidR="00620EB0" w:rsidRPr="0052479E" w:rsidRDefault="00620EB0" w:rsidP="00620EB0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6.Неліктен оқу орындарының көпшілігі Омбы қаласында ашылды?</w:t>
            </w:r>
          </w:p>
          <w:p w14:paraId="6DF643C3" w14:textId="467A4784" w:rsidR="00620EB0" w:rsidRPr="0052479E" w:rsidRDefault="00620EB0" w:rsidP="00620EB0">
            <w:pPr>
              <w:tabs>
                <w:tab w:val="left" w:pos="426"/>
              </w:tabs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>7.Жәдиттік мектептердің басқа мектептерден айырмашылығы қандай?</w:t>
            </w:r>
          </w:p>
          <w:p w14:paraId="654CA2EA" w14:textId="53FA32F2" w:rsidR="00620EB0" w:rsidRPr="0052479E" w:rsidRDefault="00620EB0" w:rsidP="00620EB0">
            <w:pPr>
              <w:pStyle w:val="a6"/>
              <w:tabs>
                <w:tab w:val="left" w:pos="0"/>
                <w:tab w:val="left" w:pos="426"/>
              </w:tabs>
              <w:spacing w:before="0" w:beforeAutospacing="0" w:after="0" w:afterAutospacing="0"/>
              <w:contextualSpacing/>
              <w:rPr>
                <w:bCs/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lastRenderedPageBreak/>
              <w:t>8.И.Гаспринскийдің білім беру ісінде атқарған қызметі қандай болды?</w:t>
            </w:r>
          </w:p>
          <w:p w14:paraId="64125509" w14:textId="0856F2E6" w:rsidR="00620EB0" w:rsidRPr="0052479E" w:rsidRDefault="00620EB0" w:rsidP="00620EB0">
            <w:pPr>
              <w:tabs>
                <w:tab w:val="left" w:pos="426"/>
              </w:tabs>
              <w:spacing w:before="240"/>
              <w:jc w:val="both"/>
              <w:rPr>
                <w:rFonts w:ascii="Times New Roman" w:eastAsia="MS Minngs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MS Minngs" w:hAnsi="Times New Roman"/>
                <w:sz w:val="20"/>
                <w:szCs w:val="20"/>
                <w:lang w:val="kk-KZ"/>
              </w:rPr>
              <w:t xml:space="preserve">Әр кезеңдер тұсындағы кеңестік мектептің суреттері ұсынылып «Бұл оқиғаны қалай суреттеуге болады?» әдісі арқылы сабақ тақырыбын болжаңдар. </w:t>
            </w:r>
          </w:p>
          <w:p w14:paraId="10370D59" w14:textId="77777777" w:rsidR="00620EB0" w:rsidRPr="0052479E" w:rsidRDefault="00620EB0" w:rsidP="00620EB0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Сабақтың тақырыбы: </w:t>
            </w:r>
          </w:p>
          <w:p w14:paraId="12D9078E" w14:textId="4BD34170" w:rsidR="00620EB0" w:rsidRPr="0052479E" w:rsidRDefault="00620EB0" w:rsidP="00620EB0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Кеңестік білім беру жүйесінің жетістіктері мен қайшылықтары.</w:t>
            </w:r>
          </w:p>
          <w:p w14:paraId="3573AE26" w14:textId="6C9F2AC8" w:rsidR="00620EB0" w:rsidRPr="0052479E" w:rsidRDefault="00620EB0" w:rsidP="00620EB0">
            <w:pPr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 xml:space="preserve">Тақырыпқа сәйкес </w:t>
            </w:r>
            <w:r w:rsidR="0003678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бейне</w:t>
            </w:r>
            <w:r w:rsidRPr="0052479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kk-KZ"/>
              </w:rPr>
              <w:t>ролик көрсетіледі.</w:t>
            </w:r>
          </w:p>
        </w:tc>
        <w:tc>
          <w:tcPr>
            <w:tcW w:w="2121" w:type="dxa"/>
          </w:tcPr>
          <w:p w14:paraId="6E453BF1" w14:textId="37A5022C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Студенттер сұраққа ауызша жылдам жауап береді.</w:t>
            </w:r>
          </w:p>
          <w:p w14:paraId="153A9794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3AABDC4C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22F12B78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155CCDCC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2631E56B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6B678AAF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054FFB94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22C41ADE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4A28F7FB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3D7A8BDE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44982830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74291AA7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0C62F6E7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57AE8451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537D7786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4F615527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53D4C9DA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1E6A65D5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636730ED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37639B10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5D4EBE1E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2B295B21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6319C375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4A2E27A3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6D393194" w14:textId="7777777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38689D1A" w14:textId="098583DE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62208CBA" w14:textId="15C39470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0B225080" w14:textId="3E7700BD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76641C03" w14:textId="7993989F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2E52FD94" w14:textId="40D6ED4F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6DFFD070" w14:textId="77777777" w:rsidR="00036784" w:rsidRDefault="00036784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</w:p>
          <w:p w14:paraId="6CE64792" w14:textId="7CC35E26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4750AD01" wp14:editId="6578A253">
                  <wp:extent cx="830580" cy="731612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180" cy="764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7DF94" w14:textId="15EFA557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b/>
                <w:i/>
                <w:iCs/>
                <w:noProof/>
                <w:sz w:val="20"/>
                <w:szCs w:val="20"/>
              </w:rPr>
              <w:drawing>
                <wp:inline distT="0" distB="0" distL="0" distR="0" wp14:anchorId="25A6B02E" wp14:editId="4096C6BB">
                  <wp:extent cx="815340" cy="692539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933" cy="7287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D9A1D8" w14:textId="659CAE96" w:rsidR="00620EB0" w:rsidRPr="0052479E" w:rsidRDefault="00620EB0" w:rsidP="00620EB0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Әр студент өз оймен бөліседі.</w:t>
            </w:r>
          </w:p>
          <w:p w14:paraId="31ECBC1A" w14:textId="1549D075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 xml:space="preserve">Бейнероликті тамашалайды. </w:t>
            </w:r>
          </w:p>
        </w:tc>
        <w:tc>
          <w:tcPr>
            <w:tcW w:w="2126" w:type="dxa"/>
          </w:tcPr>
          <w:p w14:paraId="1435DD95" w14:textId="21BED1F2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Әр сұрақ балмен есептеледі.</w:t>
            </w:r>
          </w:p>
          <w:p w14:paraId="32325B43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2E109CC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AE8D808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7E4C792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3CD79A3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5231E64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CCDBE8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634A6E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2334C2F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41CF1E4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9546E83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7647111E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AC7F3FD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53C7896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83F07B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94DEC4E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D8884B0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24F5B9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85B23D7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501CFE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32AEB2B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B5831DF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E4015B1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CC4C47E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4EAB593B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5574A4B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F151649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D81835A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3086511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7EEE641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1AA7E7A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0120B73D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1F8F22E" w14:textId="7FEAB33D" w:rsidR="00620EB0" w:rsidRPr="0052479E" w:rsidRDefault="00620EB0" w:rsidP="00620EB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Өз ойын дұрыс мағынада білдіріп, 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талқылауға белсенділікпен қатысқан студентке 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«Жарайсың!»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деген 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kk-KZ"/>
              </w:rPr>
              <w:t>мадақтау сөзімен</w:t>
            </w:r>
            <w:r w:rsidRPr="0052479E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ынталандыру</w:t>
            </w:r>
          </w:p>
        </w:tc>
        <w:tc>
          <w:tcPr>
            <w:tcW w:w="1276" w:type="dxa"/>
          </w:tcPr>
          <w:p w14:paraId="5C23C89E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ДК экраны</w:t>
            </w:r>
          </w:p>
          <w:p w14:paraId="63D44A0F" w14:textId="634191AC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Қазақстан тарихы. ЖББМ 11 сыныбына арналған оқулық. З.Е.Қабылдинов, А.Д.Сандыбаева, Ф.Р.Лебаев. Атамұра, 2020.</w:t>
            </w:r>
          </w:p>
          <w:p w14:paraId="343F0E04" w14:textId="77777777" w:rsidR="00620EB0" w:rsidRPr="0052479E" w:rsidRDefault="00620EB0" w:rsidP="00620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Жұмыс дәптерлері, П</w:t>
            </w: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роектор, слайд.</w:t>
            </w:r>
          </w:p>
          <w:p w14:paraId="6FF9758A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6F4CD29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A003A0F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A1852BC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DBC54B1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EAA8B73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2620D5A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95530CD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99D9037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2515FF5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8879157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ED86393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9D417D1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E131F23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7965D07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33622A5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6BC5DA3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F32E96D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919771F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1538952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4523DEF" w14:textId="77777777" w:rsidR="00620EB0" w:rsidRPr="0052479E" w:rsidRDefault="00620EB0" w:rsidP="00620EB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66FCC84" w14:textId="121EFA2E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Бейнеролик</w:t>
            </w:r>
          </w:p>
        </w:tc>
      </w:tr>
      <w:tr w:rsidR="00620EB0" w:rsidRPr="0052479E" w14:paraId="383FB5AC" w14:textId="77777777" w:rsidTr="00620EB0">
        <w:tc>
          <w:tcPr>
            <w:tcW w:w="2689" w:type="dxa"/>
          </w:tcPr>
          <w:p w14:paraId="7D3C1DAF" w14:textId="5B31BB4A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Сабақтың ортасы</w:t>
            </w:r>
          </w:p>
        </w:tc>
        <w:tc>
          <w:tcPr>
            <w:tcW w:w="2415" w:type="dxa"/>
            <w:gridSpan w:val="2"/>
          </w:tcPr>
          <w:p w14:paraId="65092BAF" w14:textId="1BAE8D26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Оқытушы студенттерге орындауға тапсырма таратып береді (т</w:t>
            </w:r>
            <w:r w:rsidRPr="0052479E">
              <w:rPr>
                <w:i/>
                <w:iCs/>
                <w:sz w:val="20"/>
                <w:szCs w:val="20"/>
                <w:lang w:val="kk-KZ"/>
              </w:rPr>
              <w:t>оптық жұмыс).</w:t>
            </w:r>
          </w:p>
          <w:p w14:paraId="37914612" w14:textId="77777777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 xml:space="preserve">Тапсырма 1. </w:t>
            </w:r>
          </w:p>
          <w:p w14:paraId="3D9FF110" w14:textId="17382421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1 топ. «Сауатсыздықты жою» қоғамының қызметі.</w:t>
            </w:r>
          </w:p>
          <w:p w14:paraId="3BEFD57E" w14:textId="43F1592E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2 топ. Кеңес үкіметінің алғашқы онжылдығындағы жалпы білім беру жүйесінің қалыптасуы. </w:t>
            </w:r>
          </w:p>
          <w:p w14:paraId="7ADE2513" w14:textId="4CEF82D1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 xml:space="preserve">3 топ. 1920 жылдардағы Қазақстандағы мектептердің материалдық техникалық базасының жағдайы. </w:t>
            </w:r>
          </w:p>
          <w:p w14:paraId="6AA6C560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B643CF4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B88336B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8A66752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D107DD0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11F2492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94C3D09" w14:textId="5CCE6DA4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75E9566" w14:textId="5A810EB0" w:rsidR="00620EB0" w:rsidRPr="0052479E" w:rsidRDefault="00620EB0" w:rsidP="00620EB0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Тапсырма 2.</w:t>
            </w:r>
            <w:r w:rsidRPr="005247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2479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«Дербес пікір жазу» тәсілі арқылы</w:t>
            </w:r>
            <w:r w:rsidRPr="005247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«</w:t>
            </w: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Сауатсыздықты жою» жолындағы қиындықтарды талдаңдар </w:t>
            </w:r>
            <w:r w:rsidRPr="0052479E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(жұптық жұмыс.</w:t>
            </w:r>
          </w:p>
          <w:p w14:paraId="064BC75A" w14:textId="2DDFF34A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1" w:type="dxa"/>
          </w:tcPr>
          <w:p w14:paraId="6090AADD" w14:textId="225E82EC" w:rsidR="00620EB0" w:rsidRPr="0052479E" w:rsidRDefault="00620EB0" w:rsidP="00620EB0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Студенттер дәріс мәтінін топта талқылап, бірлесе отырып жаңа тақырып бойынша топтық тапсырманы қорғайды.</w:t>
            </w:r>
          </w:p>
          <w:p w14:paraId="145AB045" w14:textId="243464D0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ҚР картасынан білім беру жұмыстары жүргізілген орталық аймақтарды, қалаларды көрсетеді.</w:t>
            </w:r>
          </w:p>
          <w:p w14:paraId="20C3CE45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9E2F9C0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6C949C9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9C100B5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C6A566D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5202E2F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37566F8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CDD43C9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D122DDA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C586204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9033F02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0EC9FC3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3D16B30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7EF7FAF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0813B24" w14:textId="77777777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FE2034D" w14:textId="42343C69" w:rsidR="00620EB0" w:rsidRPr="0052479E" w:rsidRDefault="00620EB0" w:rsidP="00620EB0">
            <w:pPr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Студенттер төмендегі критерийлер бойынша мәселені құрастырып, талдайды:</w:t>
            </w:r>
          </w:p>
          <w:p w14:paraId="5CA57DBC" w14:textId="77777777" w:rsidR="00620EB0" w:rsidRPr="0052479E" w:rsidRDefault="00620EB0" w:rsidP="00620EB0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Өзіндік пікір (ой, идея) – бір сөйлем</w:t>
            </w:r>
          </w:p>
          <w:p w14:paraId="53D56A31" w14:textId="77777777" w:rsidR="00620EB0" w:rsidRPr="0052479E" w:rsidRDefault="00620EB0" w:rsidP="00620EB0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Дәлел – екі сөйлем</w:t>
            </w:r>
          </w:p>
          <w:p w14:paraId="3D57ABEC" w14:textId="77777777" w:rsidR="00620EB0" w:rsidRPr="0052479E" w:rsidRDefault="00620EB0" w:rsidP="00620EB0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Өз пікірін айғақтайтын құрал – екі сөйлем</w:t>
            </w:r>
          </w:p>
          <w:p w14:paraId="242B7614" w14:textId="1A0B9898" w:rsidR="00620EB0" w:rsidRPr="0052479E" w:rsidRDefault="00620EB0" w:rsidP="00620EB0">
            <w:pPr>
              <w:pStyle w:val="a4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rPr>
                <w:rFonts w:ascii="Times New Roman" w:hAnsi="Times New Roman"/>
                <w:color w:val="C0504D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Қорытынды – екі сөйлем</w:t>
            </w:r>
            <w:r w:rsidRPr="0052479E">
              <w:rPr>
                <w:rFonts w:ascii="Times New Roman" w:hAnsi="Times New Roman"/>
                <w:color w:val="C0504D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022596FD" w14:textId="3208F0B7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 xml:space="preserve">1 топ. </w:t>
            </w:r>
          </w:p>
          <w:p w14:paraId="771E0C66" w14:textId="43EC275D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b/>
                <w:bCs/>
                <w:sz w:val="20"/>
                <w:szCs w:val="20"/>
                <w:lang w:val="kk-KZ"/>
              </w:rPr>
              <w:t xml:space="preserve">Дескриптор: </w:t>
            </w:r>
            <w:r w:rsidRPr="0052479E">
              <w:rPr>
                <w:sz w:val="20"/>
                <w:szCs w:val="20"/>
                <w:lang w:val="kk-KZ"/>
              </w:rPr>
              <w:t>Мемлекеттің ауылға жаппай мәдени жорық ұйымдастыруды жариялағанын анықтау.</w:t>
            </w:r>
          </w:p>
          <w:p w14:paraId="68A73D3A" w14:textId="00175631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 xml:space="preserve">2 топ. </w:t>
            </w:r>
            <w:r w:rsidRPr="0052479E">
              <w:rPr>
                <w:b/>
                <w:bCs/>
                <w:sz w:val="20"/>
                <w:szCs w:val="20"/>
                <w:lang w:val="kk-KZ"/>
              </w:rPr>
              <w:t xml:space="preserve">Дескриптор: </w:t>
            </w:r>
            <w:r w:rsidRPr="0052479E">
              <w:rPr>
                <w:sz w:val="20"/>
                <w:szCs w:val="20"/>
                <w:lang w:val="kk-KZ"/>
              </w:rPr>
              <w:t>Жаңа кеңестік билік білім жүйесін қайта құруды талап еткенін, 1918 жылы Қазақстан аумағында РКФСР  заңы қабылданғанын анықтау.</w:t>
            </w:r>
          </w:p>
          <w:p w14:paraId="61A881D7" w14:textId="1819B7CD" w:rsidR="00620EB0" w:rsidRPr="0052479E" w:rsidRDefault="00620EB0" w:rsidP="00620EB0">
            <w:pPr>
              <w:pStyle w:val="a6"/>
              <w:contextualSpacing/>
              <w:rPr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 xml:space="preserve">3 топ. </w:t>
            </w:r>
            <w:r w:rsidRPr="0052479E">
              <w:rPr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14:paraId="155272DA" w14:textId="3C5A5A5E" w:rsidR="00620EB0" w:rsidRPr="0052479E" w:rsidRDefault="00620EB0" w:rsidP="00620EB0">
            <w:pPr>
              <w:pStyle w:val="a6"/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1920-21 жылдардағы оқу жылда республикадағы мектептің санын, мектептердегі білім беру деңгейінің әлі де нашар екендігін анықтау.</w:t>
            </w:r>
            <w:r w:rsidRPr="0052479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396780BF" w14:textId="5B10C005" w:rsidR="00620EB0" w:rsidRPr="0052479E" w:rsidRDefault="00620EB0" w:rsidP="00620EB0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14:paraId="6221CD25" w14:textId="77777777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Өз пікірін білдіреді</w:t>
            </w:r>
          </w:p>
          <w:p w14:paraId="45C7E5D9" w14:textId="77777777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-2 дәлел жазады</w:t>
            </w:r>
          </w:p>
          <w:p w14:paraId="20C994C5" w14:textId="77777777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-Айғақтайтын 2 сөйлем жазады</w:t>
            </w:r>
          </w:p>
          <w:p w14:paraId="705D025C" w14:textId="77777777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-Қорытынды жазады</w:t>
            </w:r>
          </w:p>
          <w:p w14:paraId="325DA174" w14:textId="06169F50" w:rsidR="00620EB0" w:rsidRPr="0052479E" w:rsidRDefault="00620EB0" w:rsidP="00620EB0">
            <w:pPr>
              <w:pStyle w:val="a6"/>
              <w:contextualSpacing/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sz w:val="20"/>
                <w:szCs w:val="20"/>
                <w:lang w:val="kk-KZ"/>
              </w:rPr>
              <w:t>«Ең үздік жауап»</w:t>
            </w:r>
          </w:p>
        </w:tc>
        <w:tc>
          <w:tcPr>
            <w:tcW w:w="1276" w:type="dxa"/>
          </w:tcPr>
          <w:p w14:paraId="4FEC1DBD" w14:textId="4AE73B7B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Жұмыс дәптерлері, дәріс мәтіні, </w:t>
            </w:r>
            <w:r w:rsidRPr="00524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постер, жазу құралдары.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ҚР картасы.</w:t>
            </w:r>
          </w:p>
          <w:p w14:paraId="4D079DDB" w14:textId="303DB8CC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620EB0" w:rsidRPr="0052479E" w14:paraId="5F5C6F44" w14:textId="77777777" w:rsidTr="00620EB0">
        <w:trPr>
          <w:trHeight w:val="983"/>
        </w:trPr>
        <w:tc>
          <w:tcPr>
            <w:tcW w:w="2689" w:type="dxa"/>
          </w:tcPr>
          <w:p w14:paraId="41A38837" w14:textId="7A0159F2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lastRenderedPageBreak/>
              <w:t>Сабақтың соңы</w:t>
            </w:r>
          </w:p>
        </w:tc>
        <w:tc>
          <w:tcPr>
            <w:tcW w:w="2415" w:type="dxa"/>
            <w:gridSpan w:val="2"/>
          </w:tcPr>
          <w:p w14:paraId="50006205" w14:textId="5A61C1BC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Тапсырма 3.</w:t>
            </w:r>
            <w:r w:rsidRPr="005247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Кеңестік білім беру жүйесінің артықшылықтары мен кемшіліктерін көрсетіп, кестеге толтырың</w:t>
            </w:r>
            <w:r w:rsidRPr="0052479E">
              <w:rPr>
                <w:rFonts w:ascii="Times New Roman" w:hAnsi="Times New Roman"/>
                <w:i/>
                <w:iCs/>
                <w:sz w:val="20"/>
                <w:szCs w:val="20"/>
                <w:lang w:val="kk-KZ"/>
              </w:rPr>
              <w:t>ыз (жеке  жұмыс).</w:t>
            </w: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52479E">
              <w:rPr>
                <w:rFonts w:ascii="Times New Roman" w:hAnsi="Times New Roman"/>
                <w:b/>
                <w:i/>
                <w:iCs/>
                <w:sz w:val="20"/>
                <w:szCs w:val="20"/>
                <w:lang w:val="kk-KZ"/>
              </w:rPr>
              <w:t xml:space="preserve"> </w:t>
            </w:r>
          </w:p>
          <w:p w14:paraId="29C028E8" w14:textId="0E7EF066" w:rsidR="00620EB0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6D94303" w14:textId="47EC8848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502DA" w14:textId="04BB5717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208C46E" w14:textId="456476D8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A300FDD" w14:textId="60DD717E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A57D14E" w14:textId="060571B6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9E7F477" w14:textId="729A262F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EB7D8AE" w14:textId="0E004B94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C60215E" w14:textId="4EECDA41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7DD7E9" w14:textId="49D0FFDA" w:rsidR="00306CEC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F431EC" w14:textId="77777777" w:rsidR="00306CEC" w:rsidRPr="0052479E" w:rsidRDefault="00306CEC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tbl>
            <w:tblPr>
              <w:tblStyle w:val="a3"/>
              <w:tblpPr w:leftFromText="180" w:rightFromText="180" w:vertAnchor="page" w:horzAnchor="margin" w:tblpY="54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44"/>
              <w:gridCol w:w="374"/>
            </w:tblGrid>
            <w:tr w:rsidR="00306CEC" w:rsidRPr="00620EB0" w14:paraId="3EED85AF" w14:textId="77777777" w:rsidTr="00306CEC">
              <w:trPr>
                <w:trHeight w:val="482"/>
              </w:trPr>
              <w:tc>
                <w:tcPr>
                  <w:tcW w:w="2118" w:type="dxa"/>
                  <w:gridSpan w:val="2"/>
                </w:tcPr>
                <w:p w14:paraId="122C0CA3" w14:textId="77777777" w:rsidR="00306CEC" w:rsidRPr="0052479E" w:rsidRDefault="00306CEC" w:rsidP="00306CE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52479E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Кеңестік білім беру</w:t>
                  </w:r>
                </w:p>
              </w:tc>
            </w:tr>
            <w:tr w:rsidR="00306CEC" w:rsidRPr="00620EB0" w14:paraId="37E38B64" w14:textId="77777777" w:rsidTr="00306CEC">
              <w:trPr>
                <w:trHeight w:val="241"/>
              </w:trPr>
              <w:tc>
                <w:tcPr>
                  <w:tcW w:w="1744" w:type="dxa"/>
                </w:tcPr>
                <w:p w14:paraId="392E5474" w14:textId="77777777" w:rsidR="00306CEC" w:rsidRPr="0052479E" w:rsidRDefault="00306CEC" w:rsidP="00306CEC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247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Артықшылығы</w:t>
                  </w:r>
                </w:p>
              </w:tc>
              <w:tc>
                <w:tcPr>
                  <w:tcW w:w="374" w:type="dxa"/>
                </w:tcPr>
                <w:p w14:paraId="416AC3BA" w14:textId="77777777" w:rsidR="00306CEC" w:rsidRPr="0052479E" w:rsidRDefault="00306CEC" w:rsidP="00306CEC">
                  <w:pPr>
                    <w:pStyle w:val="aa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06CEC" w:rsidRPr="00620EB0" w14:paraId="4C031811" w14:textId="77777777" w:rsidTr="00306CEC">
              <w:trPr>
                <w:trHeight w:val="230"/>
              </w:trPr>
              <w:tc>
                <w:tcPr>
                  <w:tcW w:w="1744" w:type="dxa"/>
                </w:tcPr>
                <w:p w14:paraId="2F67467C" w14:textId="77777777" w:rsidR="00306CEC" w:rsidRPr="0052479E" w:rsidRDefault="00306CEC" w:rsidP="00306CEC">
                  <w:pPr>
                    <w:pStyle w:val="aa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5247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Кемшілігі</w:t>
                  </w:r>
                </w:p>
              </w:tc>
              <w:tc>
                <w:tcPr>
                  <w:tcW w:w="374" w:type="dxa"/>
                </w:tcPr>
                <w:p w14:paraId="2807BDA5" w14:textId="77777777" w:rsidR="00306CEC" w:rsidRPr="0052479E" w:rsidRDefault="00306CEC" w:rsidP="00306CEC">
                  <w:pPr>
                    <w:pStyle w:val="aa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306CEC" w:rsidRPr="00620EB0" w14:paraId="16B03F7C" w14:textId="77777777" w:rsidTr="00306CEC">
              <w:trPr>
                <w:trHeight w:val="241"/>
              </w:trPr>
              <w:tc>
                <w:tcPr>
                  <w:tcW w:w="2118" w:type="dxa"/>
                  <w:gridSpan w:val="2"/>
                </w:tcPr>
                <w:p w14:paraId="2DBF15B3" w14:textId="77777777" w:rsidR="00306CEC" w:rsidRPr="0052479E" w:rsidRDefault="00306CEC" w:rsidP="00306CEC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52479E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Дәлел</w:t>
                  </w:r>
                </w:p>
              </w:tc>
            </w:tr>
            <w:tr w:rsidR="00306CEC" w:rsidRPr="00620EB0" w14:paraId="09912B2D" w14:textId="77777777" w:rsidTr="00306CEC">
              <w:trPr>
                <w:trHeight w:val="241"/>
              </w:trPr>
              <w:tc>
                <w:tcPr>
                  <w:tcW w:w="2118" w:type="dxa"/>
                  <w:gridSpan w:val="2"/>
                </w:tcPr>
                <w:p w14:paraId="02802828" w14:textId="77777777" w:rsidR="00306CEC" w:rsidRPr="0052479E" w:rsidRDefault="00306CEC" w:rsidP="00306CEC">
                  <w:pPr>
                    <w:pStyle w:val="aa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344A0CF8" w14:textId="62EE923C" w:rsidR="00620EB0" w:rsidRPr="0052479E" w:rsidRDefault="00620EB0" w:rsidP="00620EB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Қорытындылау.</w:t>
            </w:r>
          </w:p>
          <w:p w14:paraId="20903B0E" w14:textId="77777777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Венн диаграммасы әдісі арқылы Кеңестік білім жүйесі мен қазіргі білім жүйесін салыстырып,</w:t>
            </w:r>
            <w:r w:rsidRPr="005247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өз ойларын білдіріп</w:t>
            </w:r>
            <w:r w:rsidRPr="005247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, </w:t>
            </w: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қорытынды жазады.</w:t>
            </w:r>
          </w:p>
          <w:p w14:paraId="61FAD142" w14:textId="7DF7A55F" w:rsidR="00620EB0" w:rsidRPr="0052479E" w:rsidRDefault="00620EB0" w:rsidP="00620EB0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2A8E288" w14:textId="16D82B09" w:rsidR="00620EB0" w:rsidRPr="0052479E" w:rsidRDefault="00620EB0" w:rsidP="00620EB0">
            <w:pPr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Үйге тапсырма:</w:t>
            </w:r>
          </w:p>
          <w:p w14:paraId="580F624D" w14:textId="77777777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Еркін микрофон»  әдісі. 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Мұғалім сабақты қорытындылау мақсатында оқушылардың сабаққа деген көзқарасын, рефлексиясын тыңдайды.</w:t>
            </w:r>
          </w:p>
          <w:p w14:paraId="39AD6AEA" w14:textId="7D5BECFC" w:rsidR="00620EB0" w:rsidRPr="0052479E" w:rsidRDefault="00620EB0" w:rsidP="00620EB0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1" w:type="dxa"/>
          </w:tcPr>
          <w:p w14:paraId="43C384B6" w14:textId="37182A4D" w:rsidR="00620EB0" w:rsidRPr="0052479E" w:rsidRDefault="00620EB0" w:rsidP="00620EB0">
            <w:pPr>
              <w:pStyle w:val="aa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Студенттер дәптерге кесте толтырады.</w:t>
            </w:r>
          </w:p>
          <w:p w14:paraId="60C2767C" w14:textId="174D5386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C89FE12" w14:textId="24E4A978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3462B85" w14:textId="66007FBB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C3110DC" w14:textId="41609F4A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2CBABC8" w14:textId="4A89DF96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65365B8" w14:textId="687210B8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AF84A9E" w14:textId="22537F32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784354F0" w14:textId="4A1E68BB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BA4BD5B" w14:textId="4A01035B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3EA95D9" w14:textId="79836CDC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1F43B9E" w14:textId="519FF470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07156F1" w14:textId="1720FE65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7DED87B" w14:textId="06527491" w:rsidR="00620EB0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3AD032B" w14:textId="0F5F5B92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848A670" w14:textId="7625EB94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107A46E5" w14:textId="756CFAF5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Кеңестік  / Қазіргі </w:t>
            </w:r>
          </w:p>
          <w:p w14:paraId="6F17CEF5" w14:textId="77777777" w:rsidR="00620EB0" w:rsidRPr="0052479E" w:rsidRDefault="00620EB0" w:rsidP="00620EB0">
            <w:pPr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білім беру жүйесі</w:t>
            </w:r>
            <w:r w:rsidRPr="0052479E">
              <w:rPr>
                <w:rFonts w:ascii="Times New Roman" w:hAnsi="Times New Roman"/>
                <w:noProof/>
                <w:sz w:val="20"/>
                <w:szCs w:val="20"/>
                <w:lang w:val="kk-KZ" w:eastAsia="ru-RU"/>
              </w:rPr>
              <w:t xml:space="preserve"> </w:t>
            </w:r>
          </w:p>
          <w:p w14:paraId="6AF2C033" w14:textId="02F794E5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9C4C5F" wp14:editId="520C969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151765</wp:posOffset>
                      </wp:positionV>
                      <wp:extent cx="586740" cy="937260"/>
                      <wp:effectExtent l="0" t="0" r="22860" b="15240"/>
                      <wp:wrapNone/>
                      <wp:docPr id="4" name="Овал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" cy="9372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699EDF" w14:textId="77777777" w:rsidR="00620EB0" w:rsidRPr="002D743E" w:rsidRDefault="00620EB0" w:rsidP="000815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2D743E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ұқсастығы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C4C5F" id="Овал 4" o:spid="_x0000_s1026" style="position:absolute;margin-left:21.1pt;margin-top:11.95pt;width:46.2pt;height:7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">
                      <v:textbox>
                        <w:txbxContent>
                          <w:p w14:paraId="6E699EDF" w14:textId="77777777" w:rsidR="00620EB0" w:rsidRPr="002D743E" w:rsidRDefault="00620EB0" w:rsidP="00081565">
                            <w:pPr>
                              <w:jc w:val="center"/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2D743E">
                              <w:rPr>
                                <w:rFonts w:ascii="Times New Roman" w:hAnsi="Times New Roman"/>
                                <w:lang w:val="kk-KZ"/>
                              </w:rPr>
                              <w:t>ұқсастығы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52479E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2A9F9E" wp14:editId="00A2486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151765</wp:posOffset>
                      </wp:positionV>
                      <wp:extent cx="441960" cy="944880"/>
                      <wp:effectExtent l="0" t="0" r="15240" b="26670"/>
                      <wp:wrapNone/>
                      <wp:docPr id="3" name="Прямоугольник: скругленные угл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9448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00B4AA" w14:textId="77777777" w:rsidR="00620EB0" w:rsidRPr="002D743E" w:rsidRDefault="00620EB0" w:rsidP="000815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2D743E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Ерекшелігі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2A9F9E" id="Прямоугольник: скругленные углы 3" o:spid="_x0000_s1027" style="position:absolute;margin-left:-1.7pt;margin-top:11.95pt;width:34.8pt;height:7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">
                      <v:textbox>
                        <w:txbxContent>
                          <w:p w14:paraId="6500B4AA" w14:textId="77777777" w:rsidR="00620EB0" w:rsidRPr="002D743E" w:rsidRDefault="00620EB0" w:rsidP="00081565">
                            <w:pPr>
                              <w:jc w:val="center"/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2D743E">
                              <w:rPr>
                                <w:rFonts w:ascii="Times New Roman" w:hAnsi="Times New Roman"/>
                                <w:lang w:val="kk-KZ"/>
                              </w:rPr>
                              <w:t>Ерекшелігі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2479E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3A58B4" wp14:editId="6561AEDE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113665</wp:posOffset>
                      </wp:positionV>
                      <wp:extent cx="441960" cy="975360"/>
                      <wp:effectExtent l="0" t="0" r="15240" b="15240"/>
                      <wp:wrapNone/>
                      <wp:docPr id="2" name="Прямоугольник: скругленные углы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975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FCE13" w14:textId="77777777" w:rsidR="00620EB0" w:rsidRPr="002D743E" w:rsidRDefault="00620EB0" w:rsidP="0008156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</w:pPr>
                                  <w:r w:rsidRPr="002D743E">
                                    <w:rPr>
                                      <w:rFonts w:ascii="Times New Roman" w:hAnsi="Times New Roman"/>
                                      <w:lang w:val="kk-KZ"/>
                                    </w:rPr>
                                    <w:t>Ерекшелігі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A58B4" id="Прямоугольник: скругленные углы 2" o:spid="_x0000_s1028" style="position:absolute;margin-left:57.1pt;margin-top:8.95pt;width:34.8pt;height:7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">
                      <v:textbox>
                        <w:txbxContent>
                          <w:p w14:paraId="671FCE13" w14:textId="77777777" w:rsidR="00620EB0" w:rsidRPr="002D743E" w:rsidRDefault="00620EB0" w:rsidP="00081565">
                            <w:pPr>
                              <w:jc w:val="center"/>
                              <w:rPr>
                                <w:rFonts w:ascii="Times New Roman" w:hAnsi="Times New Roman"/>
                                <w:lang w:val="kk-KZ"/>
                              </w:rPr>
                            </w:pPr>
                            <w:r w:rsidRPr="002D743E">
                              <w:rPr>
                                <w:rFonts w:ascii="Times New Roman" w:hAnsi="Times New Roman"/>
                                <w:lang w:val="kk-KZ"/>
                              </w:rPr>
                              <w:t>Ерекшелігі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DC4566A" w14:textId="40CB9AE8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034244E" w14:textId="7938531B" w:rsidR="00620EB0" w:rsidRPr="0052479E" w:rsidRDefault="00620EB0" w:rsidP="00620EB0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9DDCB0D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7D1196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16E73D4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0AD1D49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B498202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669682D" w14:textId="3E5B563A" w:rsidR="00620EB0" w:rsidRPr="0052479E" w:rsidRDefault="00620EB0" w:rsidP="00620EB0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Студенттер бүгінгі сабақтың мақсатына жеткізетін тапсырмалар орындауына қарай, өз түсінгенін, пікірін,  өз ойын айту арқылы сабаққа қорытынды жасайды.</w:t>
            </w:r>
          </w:p>
          <w:p w14:paraId="6E5ED7E9" w14:textId="2A17AA0B" w:rsidR="00620EB0" w:rsidRPr="0052479E" w:rsidRDefault="00620EB0" w:rsidP="00620EB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CEB710B" w14:textId="57C1EDDB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4FBBB857" w14:textId="7D84513C" w:rsidR="00620EB0" w:rsidRPr="0052479E" w:rsidRDefault="00620EB0" w:rsidP="00620EB0">
            <w:pPr>
              <w:pStyle w:val="aa"/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</w:pPr>
            <w:r w:rsidRPr="0052479E">
              <w:rPr>
                <w:rFonts w:ascii="Times New Roman" w:hAnsi="Times New Roman"/>
                <w:b/>
                <w:sz w:val="20"/>
                <w:szCs w:val="20"/>
                <w:u w:val="single"/>
                <w:lang w:val="kk-KZ"/>
              </w:rPr>
              <w:t>Дескриптор</w:t>
            </w:r>
          </w:p>
          <w:p w14:paraId="1917CF8C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Кеңестік білім беру жүйесінің артықшылықтары анықтайды;</w:t>
            </w:r>
          </w:p>
          <w:p w14:paraId="4181F44B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Кеңестік білім беру жүйесінің кемшіліктерін анықтайды </w:t>
            </w:r>
          </w:p>
          <w:p w14:paraId="3185B132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Кеңестік білім беру жүйесінің дамуын сипаттайды</w:t>
            </w:r>
          </w:p>
          <w:p w14:paraId="70EB9DBB" w14:textId="77777777" w:rsidR="00620EB0" w:rsidRPr="0052479E" w:rsidRDefault="00620EB0" w:rsidP="00620EB0">
            <w:pPr>
              <w:pStyle w:val="aa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479E">
              <w:rPr>
                <w:rFonts w:ascii="Times New Roman" w:hAnsi="Times New Roman"/>
                <w:sz w:val="20"/>
                <w:szCs w:val="20"/>
                <w:lang w:val="kk-KZ"/>
              </w:rPr>
              <w:t>Кеңестік білім беру жүйесінің дамуына қатысты дәлел келтіреді;</w:t>
            </w:r>
          </w:p>
          <w:p w14:paraId="2B9CAE94" w14:textId="77777777" w:rsidR="00620EB0" w:rsidRPr="0052479E" w:rsidRDefault="00620EB0" w:rsidP="00620EB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27FD12" w14:textId="77777777" w:rsidR="00620EB0" w:rsidRPr="0052479E" w:rsidRDefault="00620EB0" w:rsidP="00620E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F5C8B42" w14:textId="73DCF381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Оқытушы студенттерді  </w:t>
            </w:r>
            <w:r w:rsidRPr="005247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«Жапондық бағалау» </w:t>
            </w:r>
            <w:r w:rsidRPr="0052479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әдісі арқылы бағалайды. Яғни </w:t>
            </w:r>
            <w:r w:rsidRPr="005247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kk-KZ"/>
              </w:rPr>
              <w:t>«Дұрыс келісемін», «Толықтырамын, басқа көзқарасым бар», «Менің сұрағым бар». Сонымен қатар 1-10 баллдық жүйе бойынша оқушылардың сабаққа қатысу белсенділігі бойынша бағаланады.</w:t>
            </w:r>
          </w:p>
        </w:tc>
        <w:tc>
          <w:tcPr>
            <w:tcW w:w="1276" w:type="dxa"/>
          </w:tcPr>
          <w:p w14:paraId="73221AB4" w14:textId="77777777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60FC1383" w14:textId="77777777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887C052" w14:textId="77777777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5F75565" w14:textId="77777777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8545066" w14:textId="77777777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AE44ACB" w14:textId="77777777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5862552" w14:textId="77777777" w:rsidR="00306CEC" w:rsidRDefault="00306CEC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8D7AF77" w14:textId="031631EE" w:rsidR="00620EB0" w:rsidRPr="0052479E" w:rsidRDefault="00620EB0" w:rsidP="00620E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Кесте</w:t>
            </w:r>
          </w:p>
          <w:p w14:paraId="17528ADD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0087AEDB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25784CC1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18548B8B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3B8DD948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5986A9AD" w14:textId="77777777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43B2E4C6" w14:textId="77777777" w:rsidR="00620EB0" w:rsidRPr="0052479E" w:rsidRDefault="00620EB0" w:rsidP="00620EB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08DDBF2" w14:textId="77777777" w:rsidR="00620EB0" w:rsidRPr="0052479E" w:rsidRDefault="00620EB0" w:rsidP="00620EB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23A5DFE" w14:textId="77777777" w:rsidR="00620EB0" w:rsidRPr="0052479E" w:rsidRDefault="00620EB0" w:rsidP="00620EB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3AEF6A69" w14:textId="77777777" w:rsidR="00620EB0" w:rsidRPr="0052479E" w:rsidRDefault="00620EB0" w:rsidP="00620EB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F58FCBC" w14:textId="1A18DBA3" w:rsidR="00620EB0" w:rsidRPr="0052479E" w:rsidRDefault="00620EB0" w:rsidP="00620EB0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52479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46AEC27F" wp14:editId="39686A83">
                  <wp:extent cx="423545" cy="701040"/>
                  <wp:effectExtent l="58999" t="151848" r="58999" b="151848"/>
                  <wp:docPr id="37" name="image3.png" descr="Описание: C:\Users\Айгуль\Desktop\4-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Описание: C:\Users\Айгуль\Desktop\4-3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rot="3511659">
                            <a:off x="0" y="0"/>
                            <a:ext cx="423545" cy="701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C576222" w14:textId="2E3E6D36" w:rsidR="00620EB0" w:rsidRPr="0052479E" w:rsidRDefault="00620EB0" w:rsidP="00620EB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52479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2BF06B70" wp14:editId="11DBE056">
                  <wp:extent cx="838200" cy="876300"/>
                  <wp:effectExtent l="0" t="0" r="0" b="0"/>
                  <wp:docPr id="38" name="image4.png" descr="Описание: https://fsd.multiurok.ru/html/2018/10/02/s_5bb3d3fa1a424/961901_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Описание: https://fsd.multiurok.ru/html/2018/10/02/s_5bb3d3fa1a424/961901_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30AE66" w14:textId="5527A8CA" w:rsidR="002A0D82" w:rsidRPr="0052479E" w:rsidRDefault="00534528" w:rsidP="005D49F2">
      <w:pPr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 w:rsidRPr="0052479E">
        <w:rPr>
          <w:rFonts w:ascii="Times New Roman" w:hAnsi="Times New Roman" w:cs="Times New Roman"/>
          <w:b/>
          <w:bCs/>
          <w:sz w:val="20"/>
          <w:szCs w:val="20"/>
          <w:lang w:val="kk-KZ"/>
        </w:rPr>
        <w:br/>
      </w:r>
    </w:p>
    <w:sectPr w:rsidR="002A0D82" w:rsidRPr="0052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5390"/>
    <w:multiLevelType w:val="hybridMultilevel"/>
    <w:tmpl w:val="0CC8C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09CF"/>
    <w:multiLevelType w:val="hybridMultilevel"/>
    <w:tmpl w:val="A47A7DD0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2C7F40AB"/>
    <w:multiLevelType w:val="hybridMultilevel"/>
    <w:tmpl w:val="86E0DD5A"/>
    <w:lvl w:ilvl="0" w:tplc="5CB4D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38"/>
    <w:rsid w:val="00002F2E"/>
    <w:rsid w:val="00012738"/>
    <w:rsid w:val="000318B2"/>
    <w:rsid w:val="00036784"/>
    <w:rsid w:val="00036C1F"/>
    <w:rsid w:val="00081565"/>
    <w:rsid w:val="00097CE3"/>
    <w:rsid w:val="000A0ECE"/>
    <w:rsid w:val="000C5ABC"/>
    <w:rsid w:val="001009F5"/>
    <w:rsid w:val="00145BC3"/>
    <w:rsid w:val="002A0D82"/>
    <w:rsid w:val="002A7C1A"/>
    <w:rsid w:val="002C796A"/>
    <w:rsid w:val="002D1AA1"/>
    <w:rsid w:val="00306CEC"/>
    <w:rsid w:val="00361275"/>
    <w:rsid w:val="003633DE"/>
    <w:rsid w:val="0036609E"/>
    <w:rsid w:val="00385771"/>
    <w:rsid w:val="00385CF7"/>
    <w:rsid w:val="003E0FFF"/>
    <w:rsid w:val="004309C8"/>
    <w:rsid w:val="00435612"/>
    <w:rsid w:val="004856DB"/>
    <w:rsid w:val="004A44BD"/>
    <w:rsid w:val="004F269E"/>
    <w:rsid w:val="0052479E"/>
    <w:rsid w:val="00533426"/>
    <w:rsid w:val="00534528"/>
    <w:rsid w:val="0056144B"/>
    <w:rsid w:val="00577C62"/>
    <w:rsid w:val="005830E8"/>
    <w:rsid w:val="005A5DF4"/>
    <w:rsid w:val="005A7861"/>
    <w:rsid w:val="005A7E29"/>
    <w:rsid w:val="005C0906"/>
    <w:rsid w:val="005C6209"/>
    <w:rsid w:val="005D49F2"/>
    <w:rsid w:val="005F3AF0"/>
    <w:rsid w:val="00620EB0"/>
    <w:rsid w:val="00652E12"/>
    <w:rsid w:val="00686AA0"/>
    <w:rsid w:val="006952BF"/>
    <w:rsid w:val="006A4A11"/>
    <w:rsid w:val="006D139B"/>
    <w:rsid w:val="007958AD"/>
    <w:rsid w:val="007A484A"/>
    <w:rsid w:val="007F08C7"/>
    <w:rsid w:val="00804575"/>
    <w:rsid w:val="00842FC8"/>
    <w:rsid w:val="00893690"/>
    <w:rsid w:val="008E7D28"/>
    <w:rsid w:val="0091558A"/>
    <w:rsid w:val="009825EC"/>
    <w:rsid w:val="009D6E23"/>
    <w:rsid w:val="00A90DC5"/>
    <w:rsid w:val="00AE4C27"/>
    <w:rsid w:val="00B932B8"/>
    <w:rsid w:val="00BB1C4D"/>
    <w:rsid w:val="00BC7DD2"/>
    <w:rsid w:val="00C37476"/>
    <w:rsid w:val="00CC01DE"/>
    <w:rsid w:val="00CF1E98"/>
    <w:rsid w:val="00D27804"/>
    <w:rsid w:val="00D32C62"/>
    <w:rsid w:val="00D43109"/>
    <w:rsid w:val="00D8470C"/>
    <w:rsid w:val="00D9686A"/>
    <w:rsid w:val="00E01787"/>
    <w:rsid w:val="00E261E6"/>
    <w:rsid w:val="00E2623D"/>
    <w:rsid w:val="00F476F0"/>
    <w:rsid w:val="00F54532"/>
    <w:rsid w:val="00F954B1"/>
    <w:rsid w:val="00FA6B99"/>
    <w:rsid w:val="00FC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93A62"/>
  <w15:chartTrackingRefBased/>
  <w15:docId w15:val="{B9BD10C5-03DB-4014-A6FB-2F3F6A24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B1C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D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7CE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CE3"/>
    <w:rPr>
      <w:rFonts w:ascii="Tahoma" w:eastAsia="Calibri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F54532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F545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85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01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</cp:lastModifiedBy>
  <cp:revision>57</cp:revision>
  <dcterms:created xsi:type="dcterms:W3CDTF">2024-05-28T12:28:00Z</dcterms:created>
  <dcterms:modified xsi:type="dcterms:W3CDTF">2025-03-20T06:19:00Z</dcterms:modified>
</cp:coreProperties>
</file>